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386965" cy="1476375"/>
            <wp:effectExtent b="0" l="0" r="0" t="0"/>
            <wp:docPr descr="A logo of a building&#10;&#10;Description automatically generated" id="1977139634" name="image1.png"/>
            <a:graphic>
              <a:graphicData uri="http://schemas.openxmlformats.org/drawingml/2006/picture">
                <pic:pic>
                  <pic:nvPicPr>
                    <pic:cNvPr descr="A logo of a building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1476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FRIENDS OF WREXHAM CEMETERY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EVENT REQUEST FORM, page 1 of 3</w:t>
      </w:r>
    </w:p>
    <w:p w:rsidR="00000000" w:rsidDel="00000000" w:rsidP="00000000" w:rsidRDefault="00000000" w:rsidRPr="00000000" w14:paraId="00000004">
      <w:pPr>
        <w:spacing w:after="0" w:lineRule="auto"/>
        <w:rPr>
          <w:u w:val="single"/>
        </w:rPr>
      </w:pPr>
      <w:r w:rsidDel="00000000" w:rsidR="00000000" w:rsidRPr="00000000">
        <w:rPr>
          <w:rtl w:val="0"/>
        </w:rPr>
        <w:t xml:space="preserve">Event Leader: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Email: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Telephone: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before="240" w:lineRule="auto"/>
        <w:rPr/>
      </w:pPr>
      <w:r w:rsidDel="00000000" w:rsidR="00000000" w:rsidRPr="00000000">
        <w:rPr>
          <w:rtl w:val="0"/>
        </w:rPr>
        <w:t xml:space="preserve">Event Co-Leader: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Email: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Telephone: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Date: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Rain Date: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Time of Event:</w:t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Duration Event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Title of Event: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Age Group Suitability: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rtl w:val="0"/>
        </w:rPr>
        <w:t xml:space="preserve">Nature and Content of Event: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Is the event Open to the Public?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Is the event Private? (name of group/organization)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Is a completed Wrexham City Council Risk Assessment form attached?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Is a completed Private Group’s Risk Assessment attached?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333625" cy="1476375"/>
            <wp:effectExtent b="0" l="0" r="0" t="0"/>
            <wp:docPr descr="A logo of a building&#10;&#10;Description automatically generated" id="1977139636" name="image1.png"/>
            <a:graphic>
              <a:graphicData uri="http://schemas.openxmlformats.org/drawingml/2006/picture">
                <pic:pic>
                  <pic:nvPicPr>
                    <pic:cNvPr descr="A logo of a building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76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FRIENDS OF WREXHAM CEMETERY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EVENT PROPOSAL FORM, page 2 of 3</w:t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  <w:t xml:space="preserve">SIGNATURES PAGE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 understand the Friends of Wrexham Cemetery will undertake promotion of the event including but not limited to a notice on the Friends of Wrexham website and Facebook page, the design of a poster for circulation, and a press release to local media.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 understand the Friends of Wrexham Cemetery will assign an Ombudsperson who will be onsite for the event to provide assistance as indicated, to read a ‘welcome and comportment’ statement, and to secure signatures for permission to publish photographs on the Friends of Wrexham Cemetery website or to provide to external media.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 understand the Cemetery is wheelchair accessible.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Event Leader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u w:val="single"/>
        </w:rPr>
      </w:pPr>
      <w:r w:rsidDel="00000000" w:rsidR="00000000" w:rsidRPr="00000000">
        <w:rPr>
          <w:rtl w:val="0"/>
        </w:rPr>
        <w:t xml:space="preserve">Date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rtl w:val="0"/>
        </w:rPr>
        <w:t xml:space="preserve">Event Co-Leader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7">
      <w:pPr>
        <w:rPr>
          <w:u w:val="single"/>
        </w:rPr>
      </w:pPr>
      <w:r w:rsidDel="00000000" w:rsidR="00000000" w:rsidRPr="00000000">
        <w:rPr>
          <w:rtl w:val="0"/>
        </w:rPr>
        <w:t xml:space="preserve">Date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Approved by the Committee of the Friends of Wrexham Cemetery on </w:t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Name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Title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u w:val="single"/>
        </w:rPr>
      </w:pPr>
      <w:r w:rsidDel="00000000" w:rsidR="00000000" w:rsidRPr="00000000">
        <w:rPr>
          <w:rtl w:val="0"/>
        </w:rPr>
        <w:t xml:space="preserve">Approved by the Wrexham City Council on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Name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u w:val="single"/>
        </w:rPr>
      </w:pPr>
      <w:r w:rsidDel="00000000" w:rsidR="00000000" w:rsidRPr="00000000">
        <w:rPr>
          <w:rtl w:val="0"/>
        </w:rPr>
        <w:t xml:space="preserve">Title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0">
      <w:pPr>
        <w:jc w:val="center"/>
        <w:rPr>
          <w:u w:val="single"/>
        </w:rPr>
      </w:pPr>
      <w:r w:rsidDel="00000000" w:rsidR="00000000" w:rsidRPr="00000000">
        <w:rPr/>
        <w:drawing>
          <wp:inline distB="0" distT="0" distL="0" distR="0">
            <wp:extent cx="2386965" cy="1476375"/>
            <wp:effectExtent b="0" l="0" r="0" t="0"/>
            <wp:docPr descr="A logo of a building&#10;&#10;Description automatically generated" id="1977139635" name="image1.png"/>
            <a:graphic>
              <a:graphicData uri="http://schemas.openxmlformats.org/drawingml/2006/picture">
                <pic:pic>
                  <pic:nvPicPr>
                    <pic:cNvPr descr="A logo of a building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1476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FRIENDS OF WREXHAM CEMETERY</w:t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  <w:t xml:space="preserve">EVENT PROPOSAL FORM, page 3 of 3</w:t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  <w:t xml:space="preserve">CONTENT SAMPLE PAGE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Duration of Event: </w:t>
      </w:r>
    </w:p>
    <w:p w:rsidR="00000000" w:rsidDel="00000000" w:rsidP="00000000" w:rsidRDefault="00000000" w:rsidRPr="00000000" w14:paraId="00000036">
      <w:pPr>
        <w:rPr>
          <w:u w:val="single"/>
        </w:rPr>
      </w:pPr>
      <w:r w:rsidDel="00000000" w:rsidR="00000000" w:rsidRPr="00000000">
        <w:rPr>
          <w:rtl w:val="0"/>
        </w:rPr>
        <w:t xml:space="preserve">Title of Event: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Age Group Suitability: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Nature and Content of Event: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Please return to the friends group by emailing back or dropping it off at the Cemetery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info.friendsofwrexhamcemetery@yahoo.com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7943F7"/>
  </w:style>
  <w:style w:type="paragraph" w:styleId="Heading1">
    <w:name w:val="heading 1"/>
    <w:basedOn w:val="Normal"/>
    <w:next w:val="Normal"/>
    <w:link w:val="Heading1Char"/>
    <w:uiPriority w:val="9"/>
    <w:qFormat w:val="1"/>
    <w:rsid w:val="007943F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943F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943F7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943F7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943F7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943F7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943F7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943F7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943F7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943F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943F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943F7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943F7"/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943F7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943F7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943F7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943F7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943F7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943F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943F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943F7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943F7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943F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943F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7943F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7943F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943F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943F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7943F7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5NnmmEn9wb1wl9juwmeWhRwv6Q==">CgMxLjA4AHIhMS1QSnhiNmlwT2lsS1ZyOFlGcjZfWVQ1cXdLSGtRNGRo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2024-04-25T23:57:00Z</dcterms:created>
  <dc:creator>Madeleine Dale</dc:creator>
</cp:coreProperties>
</file>